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049CE" w14:textId="101C8839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Lei nº 14.133, de 1º de abril de 2021</w:t>
      </w:r>
    </w:p>
    <w:p w14:paraId="1DB71DE5" w14:textId="7ABF26A1" w:rsidR="0049136F" w:rsidRPr="004827F2" w:rsidRDefault="0049136F" w:rsidP="0049136F">
      <w:pPr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</w:p>
    <w:p w14:paraId="1AF5FF51" w14:textId="6ACB6C82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="0049136F">
        <w:rPr>
          <w:rFonts w:ascii="Arial" w:hAnsi="Arial" w:cs="Arial"/>
          <w:bCs/>
          <w:i/>
          <w:iCs/>
          <w:color w:val="FF0000"/>
          <w:sz w:val="20"/>
          <w:szCs w:val="20"/>
        </w:rPr>
        <w:t>23443.000647</w:t>
      </w:r>
      <w:r w:rsidR="0049136F" w:rsidRPr="00170C67">
        <w:rPr>
          <w:rFonts w:ascii="Arial" w:hAnsi="Arial" w:cs="Arial"/>
          <w:bCs/>
          <w:sz w:val="20"/>
          <w:szCs w:val="20"/>
        </w:rPr>
        <w:t>/</w:t>
      </w:r>
      <w:r w:rsidR="0049136F">
        <w:rPr>
          <w:rFonts w:ascii="Arial" w:hAnsi="Arial" w:cs="Arial"/>
          <w:bCs/>
          <w:i/>
          <w:iCs/>
          <w:color w:val="FF0000"/>
          <w:sz w:val="20"/>
          <w:szCs w:val="20"/>
        </w:rPr>
        <w:t>2026</w:t>
      </w:r>
      <w:r w:rsidR="0049136F" w:rsidRPr="00170C67">
        <w:rPr>
          <w:rFonts w:ascii="Arial" w:hAnsi="Arial" w:cs="Arial"/>
          <w:bCs/>
          <w:sz w:val="20"/>
          <w:szCs w:val="20"/>
        </w:rPr>
        <w:t>-</w:t>
      </w:r>
      <w:r w:rsidR="0049136F">
        <w:rPr>
          <w:rFonts w:ascii="Arial" w:hAnsi="Arial" w:cs="Arial"/>
          <w:bCs/>
          <w:i/>
          <w:iCs/>
          <w:color w:val="FF0000"/>
          <w:sz w:val="20"/>
          <w:szCs w:val="20"/>
        </w:rPr>
        <w:t>75</w:t>
      </w:r>
    </w:p>
    <w:p w14:paraId="6A5096D2" w14:textId="6D14CEB1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XXXX</w:t>
      </w:r>
    </w:p>
    <w:p w14:paraId="019E6261" w14:textId="2F814CEA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</w:t>
      </w:r>
      <w:r w:rsidR="00C86529">
        <w:rPr>
          <w:rFonts w:ascii="Arial" w:hAnsi="Arial" w:cs="Arial"/>
          <w:sz w:val="20"/>
          <w:szCs w:val="20"/>
        </w:rPr>
        <w:t xml:space="preserve"> </w:t>
      </w:r>
      <w:r w:rsidR="00217DA9">
        <w:rPr>
          <w:rFonts w:ascii="Arial" w:hAnsi="Arial" w:cs="Arial"/>
          <w:i/>
          <w:iCs/>
          <w:color w:val="FF0000"/>
          <w:sz w:val="20"/>
          <w:szCs w:val="20"/>
        </w:rPr>
        <w:t>Instituto Federal de Educação, Ciência e Tecnologia do Amazonas, campus São Gabriel da Cachoeira,</w:t>
      </w:r>
      <w:r w:rsidRPr="5EBCF017">
        <w:rPr>
          <w:rFonts w:ascii="Arial" w:hAnsi="Arial" w:cs="Arial"/>
          <w:sz w:val="20"/>
          <w:szCs w:val="20"/>
        </w:rPr>
        <w:t xml:space="preserve"> </w:t>
      </w:r>
      <w:r w:rsidR="00217DA9">
        <w:rPr>
          <w:rFonts w:ascii="Arial" w:eastAsia="Arial" w:hAnsi="Arial" w:cs="Arial"/>
          <w:sz w:val="20"/>
          <w:szCs w:val="20"/>
        </w:rPr>
        <w:t>com sede n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a </w:t>
      </w:r>
      <w:r w:rsidR="00217DA9">
        <w:rPr>
          <w:rFonts w:ascii="Arial" w:eastAsia="Arial" w:hAnsi="Arial" w:cs="Arial"/>
          <w:i/>
          <w:iCs/>
          <w:color w:val="FF0000"/>
          <w:sz w:val="20"/>
          <w:szCs w:val="20"/>
        </w:rPr>
        <w:t>Rodovia BR 307, km 03, estrada do Aeroporto S/N</w:t>
      </w:r>
      <w:r w:rsidR="00217DA9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217DA9">
        <w:rPr>
          <w:rFonts w:ascii="Arial" w:eastAsia="Arial" w:hAnsi="Arial" w:cs="Arial"/>
          <w:i/>
          <w:iCs/>
          <w:color w:val="FF0000"/>
          <w:sz w:val="20"/>
          <w:szCs w:val="20"/>
        </w:rPr>
        <w:t>São Gabriel da Cachoeira</w:t>
      </w:r>
      <w:r w:rsidR="00217DA9">
        <w:rPr>
          <w:rFonts w:ascii="Arial" w:eastAsia="Arial" w:hAnsi="Arial" w:cs="Arial"/>
          <w:sz w:val="20"/>
          <w:szCs w:val="20"/>
        </w:rPr>
        <w:t>/</w:t>
      </w:r>
      <w:r w:rsidR="00217DA9" w:rsidRPr="00923835">
        <w:rPr>
          <w:rFonts w:ascii="Arial" w:eastAsia="Arial" w:hAnsi="Arial" w:cs="Arial"/>
          <w:i/>
          <w:color w:val="FF0000"/>
          <w:sz w:val="20"/>
          <w:szCs w:val="20"/>
        </w:rPr>
        <w:t>AM</w:t>
      </w:r>
      <w:r w:rsidR="00217DA9" w:rsidRPr="004827F2">
        <w:rPr>
          <w:rFonts w:ascii="Arial" w:eastAsia="Arial" w:hAnsi="Arial" w:cs="Arial"/>
          <w:sz w:val="20"/>
          <w:szCs w:val="20"/>
        </w:rPr>
        <w:t xml:space="preserve">, inscrito no CNPJ sob o nº </w:t>
      </w:r>
      <w:r w:rsidR="00217DA9">
        <w:rPr>
          <w:rFonts w:ascii="Arial" w:eastAsia="Arial" w:hAnsi="Arial" w:cs="Arial"/>
          <w:i/>
          <w:iCs/>
          <w:color w:val="FF0000"/>
          <w:sz w:val="20"/>
          <w:szCs w:val="20"/>
        </w:rPr>
        <w:t>10.792.928/0011-81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neste ato representado pelo </w:t>
      </w:r>
      <w:r w:rsidR="00DE1300" w:rsidRPr="00C2218B">
        <w:rPr>
          <w:rFonts w:ascii="Arial" w:eastAsia="Arial" w:hAnsi="Arial" w:cs="Arial"/>
          <w:color w:val="FF0000"/>
          <w:sz w:val="20"/>
          <w:szCs w:val="20"/>
        </w:rPr>
        <w:t>[</w:t>
      </w:r>
      <w:r w:rsidR="00DE1300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cargo e nome</w:t>
      </w:r>
      <w:r w:rsidR="00DE1300">
        <w:rPr>
          <w:rFonts w:ascii="Arial" w:eastAsia="Arial" w:hAnsi="Arial" w:cs="Arial"/>
          <w:color w:val="FF0000"/>
          <w:sz w:val="20"/>
          <w:szCs w:val="20"/>
        </w:rPr>
        <w:t>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DE1300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E1300" w:rsidRPr="00A63EC9">
        <w:rPr>
          <w:rFonts w:ascii="Arial" w:hAnsi="Arial"/>
          <w:color w:val="FF0000"/>
          <w:sz w:val="20"/>
        </w:rPr>
        <w:t xml:space="preserve">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E1300" w:rsidRPr="004827F2">
        <w:rPr>
          <w:rFonts w:ascii="Arial" w:eastAsia="Arial" w:hAnsi="Arial" w:cs="Arial"/>
          <w:sz w:val="20"/>
          <w:szCs w:val="20"/>
        </w:rPr>
        <w:t>, publicada no</w:t>
      </w:r>
      <w:r w:rsidR="00DE1300"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E1300" w:rsidRPr="00A63EC9">
        <w:rPr>
          <w:rFonts w:ascii="Arial" w:hAnsi="Arial"/>
          <w:color w:val="FF0000"/>
          <w:sz w:val="20"/>
        </w:rPr>
        <w:t xml:space="preserve">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DE1300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E1300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DE1300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="00DE1300" w:rsidRPr="004827F2">
        <w:rPr>
          <w:rFonts w:ascii="Arial" w:eastAsia="Arial" w:hAnsi="Arial" w:cs="Arial"/>
          <w:sz w:val="20"/>
          <w:szCs w:val="20"/>
        </w:rPr>
        <w:t>,</w:t>
      </w:r>
      <w:r w:rsidRPr="5EBCF017">
        <w:rPr>
          <w:rFonts w:ascii="Arial" w:hAnsi="Arial" w:cs="Arial"/>
          <w:sz w:val="20"/>
          <w:szCs w:val="20"/>
        </w:rPr>
        <w:t xml:space="preserve"> </w:t>
      </w:r>
      <w:r w:rsidRPr="008519C6">
        <w:rPr>
          <w:rFonts w:ascii="Arial" w:hAnsi="Arial" w:cs="Arial"/>
          <w:sz w:val="20"/>
          <w:szCs w:val="20"/>
          <w:highlight w:val="yellow"/>
        </w:rPr>
        <w:t>considerando o julgamento da</w:t>
      </w:r>
      <w:r w:rsidR="00217DA9">
        <w:rPr>
          <w:rFonts w:ascii="Arial" w:hAnsi="Arial" w:cs="Arial"/>
          <w:sz w:val="20"/>
          <w:szCs w:val="20"/>
          <w:highlight w:val="yellow"/>
        </w:rPr>
        <w:t xml:space="preserve"> </w:t>
      </w:r>
      <w:r w:rsidRPr="004155D5">
        <w:rPr>
          <w:rFonts w:ascii="Arial" w:hAnsi="Arial" w:cs="Arial"/>
          <w:i/>
          <w:iCs/>
          <w:color w:val="FF0000"/>
          <w:sz w:val="20"/>
          <w:szCs w:val="20"/>
          <w:highlight w:val="yellow"/>
        </w:rPr>
        <w:t>licitação na modalidade de pregão, na forma eletrônica</w:t>
      </w:r>
      <w:r w:rsidRPr="008519C6">
        <w:rPr>
          <w:rFonts w:ascii="Arial" w:hAnsi="Arial" w:cs="Arial"/>
          <w:sz w:val="20"/>
          <w:szCs w:val="20"/>
          <w:highlight w:val="yellow"/>
        </w:rPr>
        <w:t>, para REGISTRO DE PREÇOS nº ......./20</w:t>
      </w:r>
      <w:r w:rsidR="00484F4D" w:rsidRPr="008519C6">
        <w:rPr>
          <w:rFonts w:ascii="Arial" w:hAnsi="Arial" w:cs="Arial"/>
          <w:sz w:val="20"/>
          <w:szCs w:val="20"/>
          <w:highlight w:val="yellow"/>
        </w:rPr>
        <w:t>2</w:t>
      </w:r>
      <w:r w:rsidRPr="008519C6">
        <w:rPr>
          <w:rFonts w:ascii="Arial" w:hAnsi="Arial" w:cs="Arial"/>
          <w:sz w:val="20"/>
          <w:szCs w:val="20"/>
          <w:highlight w:val="yellow"/>
        </w:rPr>
        <w:t>..., publicada no ...... de ...../...../20</w:t>
      </w:r>
      <w:r w:rsidR="00484F4D" w:rsidRPr="008519C6">
        <w:rPr>
          <w:rFonts w:ascii="Arial" w:hAnsi="Arial" w:cs="Arial"/>
          <w:sz w:val="20"/>
          <w:szCs w:val="20"/>
          <w:highlight w:val="yellow"/>
        </w:rPr>
        <w:t>2</w:t>
      </w:r>
      <w:r w:rsidRPr="008519C6">
        <w:rPr>
          <w:rFonts w:ascii="Arial" w:hAnsi="Arial" w:cs="Arial"/>
          <w:sz w:val="20"/>
          <w:szCs w:val="20"/>
          <w:highlight w:val="yellow"/>
        </w:rPr>
        <w:t>.....,</w:t>
      </w:r>
      <w:r w:rsidRPr="5EBCF017">
        <w:rPr>
          <w:rFonts w:ascii="Arial" w:hAnsi="Arial" w:cs="Arial"/>
          <w:sz w:val="20"/>
          <w:szCs w:val="20"/>
        </w:rPr>
        <w:t xml:space="preserve"> processo administrativo n.º </w:t>
      </w:r>
      <w:r w:rsidR="00217DA9">
        <w:rPr>
          <w:rFonts w:ascii="Arial" w:hAnsi="Arial" w:cs="Arial"/>
          <w:bCs/>
          <w:i/>
          <w:iCs/>
          <w:color w:val="FF0000"/>
          <w:sz w:val="20"/>
          <w:szCs w:val="20"/>
        </w:rPr>
        <w:t>23443.000647</w:t>
      </w:r>
      <w:r w:rsidR="00217DA9" w:rsidRPr="00170C67">
        <w:rPr>
          <w:rFonts w:ascii="Arial" w:hAnsi="Arial" w:cs="Arial"/>
          <w:bCs/>
          <w:sz w:val="20"/>
          <w:szCs w:val="20"/>
        </w:rPr>
        <w:t>/</w:t>
      </w:r>
      <w:r w:rsidR="00217DA9">
        <w:rPr>
          <w:rFonts w:ascii="Arial" w:hAnsi="Arial" w:cs="Arial"/>
          <w:bCs/>
          <w:i/>
          <w:iCs/>
          <w:color w:val="FF0000"/>
          <w:sz w:val="20"/>
          <w:szCs w:val="20"/>
        </w:rPr>
        <w:t>2026</w:t>
      </w:r>
      <w:r w:rsidR="00217DA9" w:rsidRPr="00170C67">
        <w:rPr>
          <w:rFonts w:ascii="Arial" w:hAnsi="Arial" w:cs="Arial"/>
          <w:bCs/>
          <w:sz w:val="20"/>
          <w:szCs w:val="20"/>
        </w:rPr>
        <w:t>-</w:t>
      </w:r>
      <w:r w:rsidR="00217DA9">
        <w:rPr>
          <w:rFonts w:ascii="Arial" w:hAnsi="Arial" w:cs="Arial"/>
          <w:bCs/>
          <w:i/>
          <w:iCs/>
          <w:color w:val="FF0000"/>
          <w:sz w:val="20"/>
          <w:szCs w:val="20"/>
        </w:rPr>
        <w:t>75</w:t>
      </w:r>
      <w:r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5A1DB7">
        <w:rPr>
          <w:rFonts w:ascii="Arial" w:hAnsi="Arial" w:cs="Arial"/>
          <w:i/>
          <w:iCs/>
          <w:color w:val="FF0000"/>
          <w:sz w:val="20"/>
          <w:szCs w:val="20"/>
        </w:rPr>
        <w:t>E</w:t>
      </w:r>
      <w:r w:rsidRPr="005A1DB7">
        <w:rPr>
          <w:rFonts w:ascii="Arial" w:hAnsi="Arial" w:cs="Arial"/>
          <w:i/>
          <w:iCs/>
          <w:color w:val="FF0000"/>
          <w:sz w:val="20"/>
          <w:szCs w:val="20"/>
        </w:rPr>
        <w:t>dital</w:t>
      </w:r>
      <w:r w:rsidR="00FB57EF" w:rsidRPr="005A1DB7">
        <w:rPr>
          <w:rFonts w:ascii="Arial" w:hAnsi="Arial" w:cs="Arial"/>
          <w:i/>
          <w:iCs/>
          <w:color w:val="FF0000"/>
          <w:sz w:val="20"/>
          <w:szCs w:val="20"/>
        </w:rPr>
        <w:t xml:space="preserve"> de licitação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30B51C3D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r w:rsidR="00217DA9">
        <w:rPr>
          <w:rFonts w:eastAsia="Arial"/>
          <w:i/>
          <w:iCs/>
          <w:color w:val="FF0000"/>
        </w:rPr>
        <w:t>gêneros alimentícios para fornecimento de merenda escolar</w:t>
      </w:r>
      <w:r w:rsidR="00217DA9">
        <w:t>, especificados no</w:t>
      </w:r>
      <w:r w:rsidRPr="005F295F">
        <w:t xml:space="preserve"> item</w:t>
      </w:r>
      <w:r w:rsidR="00455C0D">
        <w:t xml:space="preserve"> </w:t>
      </w:r>
      <w:r w:rsidR="00217DA9">
        <w:rPr>
          <w:i/>
          <w:iCs/>
          <w:color w:val="FF0000"/>
        </w:rPr>
        <w:t>1</w:t>
      </w:r>
      <w:bookmarkStart w:id="0" w:name="_GoBack"/>
      <w:bookmarkEnd w:id="0"/>
      <w:r w:rsidR="008A3DEB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217DA9">
        <w:rPr>
          <w:i/>
          <w:iCs/>
          <w:color w:val="FF0000"/>
        </w:rPr>
        <w:t>1</w:t>
      </w:r>
      <w:r w:rsidR="008A3DEB">
        <w:rPr>
          <w:i/>
          <w:iCs/>
          <w:color w:val="FF0000"/>
        </w:rPr>
        <w:t xml:space="preserve"> </w:t>
      </w:r>
      <w:r w:rsidRPr="009B5E59">
        <w:rPr>
          <w:iCs/>
        </w:rPr>
        <w:t>do</w:t>
      </w:r>
      <w:r w:rsidRPr="009B5E59">
        <w:rPr>
          <w:i/>
        </w:rPr>
        <w:t xml:space="preserve"> </w:t>
      </w:r>
      <w:r w:rsidRPr="006A7A1A">
        <w:rPr>
          <w:i/>
          <w:color w:val="FF0000"/>
        </w:rPr>
        <w:t xml:space="preserve">edital de </w:t>
      </w:r>
      <w:r w:rsidR="008A3DEB">
        <w:rPr>
          <w:i/>
          <w:color w:val="FF0000"/>
        </w:rPr>
        <w:t xml:space="preserve">licitação </w:t>
      </w:r>
      <w:r w:rsidR="008A3DEB" w:rsidRPr="5EBCF017">
        <w:t xml:space="preserve">n.º </w:t>
      </w:r>
      <w:r w:rsidR="008A3DEB" w:rsidRPr="00170C67">
        <w:rPr>
          <w:bCs/>
          <w:i/>
          <w:iCs/>
          <w:color w:val="FF0000"/>
        </w:rPr>
        <w:t>xxxx</w:t>
      </w:r>
      <w:r w:rsidR="008A3DEB" w:rsidRPr="00170C67">
        <w:rPr>
          <w:bCs/>
        </w:rPr>
        <w:t>/</w:t>
      </w:r>
      <w:r w:rsidR="008A3DEB" w:rsidRPr="00170C67">
        <w:rPr>
          <w:bCs/>
          <w:i/>
          <w:iCs/>
          <w:color w:val="FF0000"/>
        </w:rPr>
        <w:t>xxxx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</w:p>
    <w:p w14:paraId="6D0D0D80" w14:textId="2809BDA3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8672F5" w:rsidRPr="5EBCF017">
        <w:t>o</w:t>
      </w:r>
      <w:r w:rsidR="008672F5">
        <w:t xml:space="preserve"> </w:t>
      </w:r>
      <w:r w:rsidR="00217DA9">
        <w:rPr>
          <w:i/>
          <w:iCs/>
          <w:color w:val="FF0000"/>
        </w:rPr>
        <w:t>Instituto Federal de Educação, Ciência e Tecnologia do Amazonas, campus São Gabriel da Cachoeira</w:t>
      </w:r>
      <w:r w:rsidRPr="007B2846">
        <w:t>.</w:t>
      </w:r>
    </w:p>
    <w:p w14:paraId="12661B69" w14:textId="30905C57" w:rsidR="002B1EB4" w:rsidRDefault="002B1EB4" w:rsidP="002B1EB4">
      <w:pPr>
        <w:pStyle w:val="Nvel2-Red"/>
      </w:pPr>
      <w:r>
        <w:t xml:space="preserve">Além do gerenciador, não há </w:t>
      </w:r>
      <w:r w:rsidRPr="005F295F">
        <w:t>órgãos e entidades públicas participantes do registro de preços</w:t>
      </w:r>
      <w:r>
        <w:t>.</w:t>
      </w:r>
    </w:p>
    <w:p w14:paraId="18BCCF63" w14:textId="77777777" w:rsidR="00217DA9" w:rsidRDefault="00217DA9" w:rsidP="00217DA9">
      <w:pPr>
        <w:pStyle w:val="Nvel2-Red"/>
        <w:numPr>
          <w:ilvl w:val="0"/>
          <w:numId w:val="0"/>
        </w:numPr>
      </w:pPr>
    </w:p>
    <w:p w14:paraId="2233C2B5" w14:textId="45F00620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lastRenderedPageBreak/>
        <w:t>DA ADE</w:t>
      </w:r>
      <w:r w:rsidR="00217DA9">
        <w:t>SÃO À ATA DE REGISTRO DE PREÇOS</w:t>
      </w:r>
    </w:p>
    <w:p w14:paraId="4E420807" w14:textId="765DE611" w:rsidR="00066588" w:rsidRDefault="009773EA" w:rsidP="0048050E">
      <w:pPr>
        <w:pStyle w:val="Nvel2-Red"/>
      </w:pPr>
      <w:r w:rsidRPr="009773EA"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bookmarkStart w:id="1" w:name="_Ref214354774"/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  <w:bookmarkEnd w:id="1"/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74F228B6" w:rsidR="006C3A88" w:rsidRPr="00BE6EA8" w:rsidRDefault="006C3A88" w:rsidP="00A351CE">
      <w:pPr>
        <w:pStyle w:val="Nvel2-Red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 xml:space="preserve">dades da Administração Pública estadual, distrital e municipal poderá ser exigida para fins de transferências voluntárias, não ficando sujeita ao limite de que trata o item </w:t>
      </w:r>
      <w:r w:rsidR="00EA74FA">
        <w:fldChar w:fldCharType="begin"/>
      </w:r>
      <w:r w:rsidR="00EA74FA">
        <w:instrText xml:space="preserve"> REF _Ref214354774 \r \h </w:instrText>
      </w:r>
      <w:r w:rsidR="00EA74FA">
        <w:fldChar w:fldCharType="separate"/>
      </w:r>
      <w:r w:rsidR="00C45F15">
        <w:t>4.6</w:t>
      </w:r>
      <w:r w:rsidR="00EA74FA">
        <w:fldChar w:fldCharType="end"/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 xml:space="preserve">nada à execução descentralizada de </w:t>
      </w:r>
      <w:r w:rsidRPr="00BE6EA8">
        <w:lastRenderedPageBreak/>
        <w:t>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E45E09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3C1DD5E8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2" w:name="cadastro_reserva"/>
      <w:bookmarkEnd w:id="2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lastRenderedPageBreak/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6304A5EA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C45F15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3" w:name="habilitacao_reserva"/>
      <w:bookmarkEnd w:id="3"/>
    </w:p>
    <w:p w14:paraId="4D622CF1" w14:textId="7667B9F8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666FEB" w:rsidRPr="00CC3793">
        <w:rPr>
          <w:i/>
          <w:iCs/>
        </w:rPr>
        <w:t xml:space="preserve"> </w:t>
      </w:r>
      <w:r w:rsidR="00CC3793" w:rsidRPr="007B2846">
        <w:rPr>
          <w:i/>
          <w:color w:val="FF0000"/>
        </w:rPr>
        <w:t>edital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6106F726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C45F15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4DB5D55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</w:t>
      </w:r>
      <w:r w:rsidR="001F7C3E" w:rsidRPr="007B2846">
        <w:t xml:space="preserve">observando o item </w:t>
      </w:r>
      <w:r w:rsidR="00597F23" w:rsidRPr="007B2846">
        <w:fldChar w:fldCharType="begin"/>
      </w:r>
      <w:r w:rsidR="00597F23" w:rsidRPr="007B2846">
        <w:instrText xml:space="preserve"> REF habilitacao_reserva \r \h  \* MERGEFORMAT </w:instrText>
      </w:r>
      <w:r w:rsidR="00597F23" w:rsidRPr="007B2846">
        <w:fldChar w:fldCharType="separate"/>
      </w:r>
      <w:r w:rsidR="00C45F15">
        <w:t>5.7</w:t>
      </w:r>
      <w:r w:rsidR="00597F23" w:rsidRPr="007B2846">
        <w:fldChar w:fldCharType="end"/>
      </w:r>
      <w:r w:rsidR="006D2937" w:rsidRPr="007B2846">
        <w:t xml:space="preserve">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4" w:name="recusa_dos_que_baixaram_preco"/>
      <w:bookmarkEnd w:id="4"/>
    </w:p>
    <w:p w14:paraId="64CEC3C1" w14:textId="27034CCB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CC3793" w:rsidRPr="007B2846">
        <w:rPr>
          <w:i/>
          <w:color w:val="FF0000"/>
        </w:rPr>
        <w:t>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lastRenderedPageBreak/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5" w:name="reducao_preco_mercado_negociacao_frustra"/>
      <w:bookmarkEnd w:id="5"/>
    </w:p>
    <w:p w14:paraId="1163DF56" w14:textId="18E4CC66" w:rsidR="00894D94" w:rsidRPr="00DA45E5" w:rsidRDefault="00EB3B67" w:rsidP="009D6CCC">
      <w:pPr>
        <w:pStyle w:val="Nvel3"/>
      </w:pPr>
      <w:r w:rsidRPr="00217DA9"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6" w:name="hipotese_preco_mercado_maior"/>
      <w:bookmarkEnd w:id="6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7" w:name="prova_preco_mercado_maior"/>
      <w:bookmarkEnd w:id="7"/>
    </w:p>
    <w:p w14:paraId="50ED96CE" w14:textId="0088DB85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lastRenderedPageBreak/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C45F15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8" w:name="nao_comprovacao_majoracao_mercado"/>
      <w:bookmarkEnd w:id="8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25C727AD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C45F15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9" w:name="majora_preco_mercado_negociacao_frustra"/>
      <w:bookmarkEnd w:id="9"/>
    </w:p>
    <w:p w14:paraId="6A17F246" w14:textId="4BD6AE24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C45F15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C45F15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0" w:name="gerenciador_estimador_é_partic_em_remane"/>
      <w:bookmarkEnd w:id="10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78298B2D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C45F15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lastRenderedPageBreak/>
        <w:t xml:space="preserve">CANCELAMENTO DO REGISTRO DO LICITANTE VENCEDOR E DOS PREÇOS </w:t>
      </w:r>
      <w:r w:rsidRPr="009C5E2C">
        <w:t>REGISTRADOS</w:t>
      </w:r>
      <w:bookmarkStart w:id="11" w:name="cancelamento"/>
      <w:bookmarkEnd w:id="11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2" w:name="cancelamento_do_fornecedor"/>
      <w:bookmarkEnd w:id="12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16F8F068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C45F15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3" w:name="cancelamento_da_ata"/>
      <w:bookmarkEnd w:id="13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6DFF3860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Pr="00CC3793">
        <w:rPr>
          <w:i/>
        </w:rPr>
        <w:t xml:space="preserve"> </w:t>
      </w:r>
      <w:r w:rsidR="00CC3793" w:rsidRPr="007B2846">
        <w:rPr>
          <w:i/>
          <w:color w:val="FF0000"/>
        </w:rPr>
        <w:t>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lastRenderedPageBreak/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28CD1A7F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ao</w:t>
      </w:r>
      <w:r w:rsidR="00CC3793" w:rsidRPr="00CC3793">
        <w:rPr>
          <w:i/>
        </w:rPr>
        <w:t xml:space="preserve"> </w:t>
      </w:r>
      <w:r w:rsidR="00CC3793" w:rsidRPr="007B2846">
        <w:rPr>
          <w:i/>
          <w:color w:val="FF0000"/>
        </w:rPr>
        <w:t>edital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26EEDE09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217DA9">
        <w:rPr>
          <w:rFonts w:ascii="Arial" w:hAnsi="Arial" w:cs="Arial"/>
          <w:color w:val="FF0000"/>
          <w:sz w:val="20"/>
          <w:szCs w:val="20"/>
        </w:rPr>
        <w:t>2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</w:t>
      </w:r>
      <w:r w:rsidR="00217DA9">
        <w:rPr>
          <w:rFonts w:ascii="Arial" w:hAnsi="Arial" w:cs="Arial"/>
          <w:color w:val="FF0000"/>
          <w:sz w:val="20"/>
          <w:szCs w:val="20"/>
        </w:rPr>
        <w:t>duas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headerReference w:type="default" r:id="rId8"/>
      <w:footerReference w:type="default" r:id="rId9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6C1FD6E7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9B8FCA" w14:textId="77777777" w:rsidR="00355032" w:rsidRDefault="00355032" w:rsidP="00BB5309">
      <w:r>
        <w:separator/>
      </w:r>
    </w:p>
  </w:endnote>
  <w:endnote w:type="continuationSeparator" w:id="0">
    <w:p w14:paraId="239782D5" w14:textId="77777777" w:rsidR="00355032" w:rsidRDefault="00355032" w:rsidP="00BB5309">
      <w:r>
        <w:continuationSeparator/>
      </w:r>
    </w:p>
  </w:endnote>
  <w:endnote w:type="continuationNotice" w:id="1">
    <w:p w14:paraId="6858321A" w14:textId="77777777" w:rsidR="00355032" w:rsidRDefault="003550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403D77">
      <w:rPr>
        <w:rFonts w:ascii="Arial" w:hAnsi="Arial" w:cs="Arial"/>
        <w:noProof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403D77">
      <w:rPr>
        <w:rFonts w:ascii="Arial" w:hAnsi="Arial" w:cs="Arial"/>
        <w:noProof/>
        <w:color w:val="595959"/>
        <w:sz w:val="18"/>
        <w:szCs w:val="18"/>
      </w:rPr>
      <w:t>9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7DB9AB3A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B61F1E">
      <w:rPr>
        <w:rFonts w:ascii="Arial" w:hAnsi="Arial" w:cs="Arial"/>
        <w:sz w:val="14"/>
        <w:szCs w:val="14"/>
      </w:rPr>
      <w:t>NOV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06F679" w14:textId="77777777" w:rsidR="00355032" w:rsidRDefault="00355032" w:rsidP="00BB5309">
      <w:r>
        <w:separator/>
      </w:r>
    </w:p>
  </w:footnote>
  <w:footnote w:type="continuationSeparator" w:id="0">
    <w:p w14:paraId="0FEF025B" w14:textId="77777777" w:rsidR="00355032" w:rsidRDefault="00355032" w:rsidP="00BB5309">
      <w:r>
        <w:continuationSeparator/>
      </w:r>
    </w:p>
  </w:footnote>
  <w:footnote w:type="continuationNotice" w:id="1">
    <w:p w14:paraId="513D2D94" w14:textId="77777777" w:rsidR="00355032" w:rsidRDefault="003550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513C7" w14:textId="77777777" w:rsidR="00403D77" w:rsidRDefault="00403D77" w:rsidP="00403D77">
    <w:pPr>
      <w:jc w:val="center"/>
      <w:rPr>
        <w:rFonts w:ascii="Arial" w:hAnsi="Arial" w:cs="Arial"/>
        <w:b/>
        <w:i/>
        <w:sz w:val="20"/>
        <w:szCs w:val="20"/>
      </w:rPr>
    </w:pPr>
    <w:r w:rsidRPr="002E5421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BFD7D56" wp14:editId="66B6DBD6">
          <wp:simplePos x="0" y="0"/>
          <wp:positionH relativeFrom="margin">
            <wp:posOffset>2559685</wp:posOffset>
          </wp:positionH>
          <wp:positionV relativeFrom="paragraph">
            <wp:posOffset>-273050</wp:posOffset>
          </wp:positionV>
          <wp:extent cx="473075" cy="516890"/>
          <wp:effectExtent l="0" t="0" r="3175" b="0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A47157" w14:textId="77777777" w:rsidR="00403D77" w:rsidRDefault="00403D77" w:rsidP="00403D77">
    <w:pPr>
      <w:jc w:val="center"/>
      <w:rPr>
        <w:rFonts w:ascii="Arial" w:hAnsi="Arial" w:cs="Arial"/>
        <w:b/>
        <w:i/>
        <w:sz w:val="20"/>
        <w:szCs w:val="20"/>
      </w:rPr>
    </w:pPr>
  </w:p>
  <w:p w14:paraId="029CEB5A" w14:textId="77777777" w:rsidR="00403D77" w:rsidRPr="002E5421" w:rsidRDefault="00403D77" w:rsidP="00403D77">
    <w:pPr>
      <w:jc w:val="center"/>
      <w:rPr>
        <w:rFonts w:ascii="Arial" w:hAnsi="Arial" w:cs="Arial"/>
        <w:b/>
        <w:sz w:val="20"/>
        <w:szCs w:val="20"/>
      </w:rPr>
    </w:pPr>
    <w:r w:rsidRPr="002E5421">
      <w:rPr>
        <w:rFonts w:ascii="Arial" w:hAnsi="Arial" w:cs="Arial"/>
        <w:b/>
        <w:sz w:val="20"/>
        <w:szCs w:val="20"/>
      </w:rPr>
      <w:t>Ministério da Educação</w:t>
    </w:r>
  </w:p>
  <w:p w14:paraId="58FD9FE1" w14:textId="77777777" w:rsidR="00403D77" w:rsidRPr="002E5421" w:rsidRDefault="00403D77" w:rsidP="00403D77">
    <w:pPr>
      <w:jc w:val="center"/>
      <w:rPr>
        <w:rFonts w:ascii="Arial" w:hAnsi="Arial" w:cs="Arial"/>
        <w:b/>
        <w:sz w:val="20"/>
        <w:szCs w:val="20"/>
      </w:rPr>
    </w:pPr>
    <w:r w:rsidRPr="002E5421">
      <w:rPr>
        <w:rFonts w:ascii="Arial" w:hAnsi="Arial" w:cs="Arial"/>
        <w:b/>
        <w:sz w:val="20"/>
        <w:szCs w:val="20"/>
      </w:rPr>
      <w:t>Instituto Federal de Educação, Ciência e Tecnologia do Amazonas</w:t>
    </w:r>
  </w:p>
  <w:p w14:paraId="14EB5FD2" w14:textId="77777777" w:rsidR="00403D77" w:rsidRPr="002E5421" w:rsidRDefault="00403D77" w:rsidP="00403D77">
    <w:pPr>
      <w:jc w:val="center"/>
      <w:rPr>
        <w:rFonts w:ascii="Arial" w:hAnsi="Arial" w:cs="Arial"/>
        <w:b/>
        <w:sz w:val="20"/>
        <w:szCs w:val="20"/>
      </w:rPr>
    </w:pPr>
    <w:r w:rsidRPr="002E5421">
      <w:rPr>
        <w:rFonts w:ascii="Arial" w:hAnsi="Arial" w:cs="Arial"/>
        <w:b/>
        <w:i/>
        <w:sz w:val="20"/>
        <w:szCs w:val="20"/>
      </w:rPr>
      <w:t>Campus</w:t>
    </w:r>
    <w:r w:rsidRPr="002E5421">
      <w:rPr>
        <w:rFonts w:ascii="Arial" w:hAnsi="Arial" w:cs="Arial"/>
        <w:b/>
        <w:sz w:val="20"/>
        <w:szCs w:val="20"/>
      </w:rPr>
      <w:t xml:space="preserve"> São Gabriel da Cachoeira</w:t>
    </w:r>
  </w:p>
  <w:p w14:paraId="24C7C70B" w14:textId="77777777" w:rsidR="00403D77" w:rsidRDefault="00403D77" w:rsidP="00403D77">
    <w:pPr>
      <w:jc w:val="center"/>
      <w:rPr>
        <w:rFonts w:ascii="Arial" w:hAnsi="Arial" w:cs="Arial"/>
        <w:b/>
        <w:sz w:val="20"/>
        <w:szCs w:val="20"/>
      </w:rPr>
    </w:pPr>
    <w:r w:rsidRPr="002E5421">
      <w:rPr>
        <w:rFonts w:ascii="Arial" w:hAnsi="Arial" w:cs="Arial"/>
        <w:b/>
        <w:sz w:val="20"/>
        <w:szCs w:val="20"/>
      </w:rPr>
      <w:t>Diretoria de Administração e Planejamento</w:t>
    </w:r>
  </w:p>
  <w:p w14:paraId="1F2BBCFA" w14:textId="77777777" w:rsidR="00403D77" w:rsidRPr="002E5421" w:rsidRDefault="00403D77" w:rsidP="00403D77">
    <w:pPr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Coordenação Geral de Licitações e Compras</w:t>
    </w:r>
  </w:p>
  <w:p w14:paraId="0C4F8889" w14:textId="77777777" w:rsidR="00403D77" w:rsidRDefault="00403D7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17DA9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5032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03D77"/>
    <w:rsid w:val="004104C2"/>
    <w:rsid w:val="00410950"/>
    <w:rsid w:val="00414DE2"/>
    <w:rsid w:val="004155D5"/>
    <w:rsid w:val="00425FD3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136F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97F23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337E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83E"/>
    <w:rsid w:val="00910DBE"/>
    <w:rsid w:val="00922EEE"/>
    <w:rsid w:val="00925FB8"/>
    <w:rsid w:val="00931989"/>
    <w:rsid w:val="00941637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351CE"/>
    <w:rsid w:val="00A43047"/>
    <w:rsid w:val="00A45D50"/>
    <w:rsid w:val="00A5121D"/>
    <w:rsid w:val="00A527BD"/>
    <w:rsid w:val="00A55054"/>
    <w:rsid w:val="00A57128"/>
    <w:rsid w:val="00A57D0E"/>
    <w:rsid w:val="00A70AA5"/>
    <w:rsid w:val="00A77E62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0C6A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F1E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36B9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5F15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A0E86"/>
    <w:rsid w:val="00CB3602"/>
    <w:rsid w:val="00CB3B1F"/>
    <w:rsid w:val="00CB46FC"/>
    <w:rsid w:val="00CB63DE"/>
    <w:rsid w:val="00CC3793"/>
    <w:rsid w:val="00CC6D67"/>
    <w:rsid w:val="00CC6EE8"/>
    <w:rsid w:val="00CD6D7E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A74FA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F12"/>
    <w:rsid w:val="00F404B0"/>
    <w:rsid w:val="00F453F5"/>
    <w:rsid w:val="00F45F42"/>
    <w:rsid w:val="00F610E7"/>
    <w:rsid w:val="00F6129D"/>
    <w:rsid w:val="00F621CD"/>
    <w:rsid w:val="00F63392"/>
    <w:rsid w:val="00F77F32"/>
    <w:rsid w:val="00F861AC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3355</Words>
  <Characters>18492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2026-03-09T21:26:00Z</dcterms:created>
  <dcterms:modified xsi:type="dcterms:W3CDTF">2026-03-09T21:27:00Z</dcterms:modified>
</cp:coreProperties>
</file>